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软件产品平台与CBB技术管理报名表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