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《私域实战营销之：如何打造高转化朋友圈》报名表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填表日期：2025年08月12日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