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行政商务人员核心技能修炼报名表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