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目标达成工作坊：邀活担当作为的领导技术报名表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