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CQI-27铸造系统评估报名表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