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打响桥头堡战役，海外市场的突破策略报名表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