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IATF16949:2016汽车行业质量管理体系理解、实施与内审技巧报名表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