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加工贸易企业保税手册管控实务报名表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